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6" w:rsidRPr="0020656C" w:rsidRDefault="00345686" w:rsidP="00E470B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656C">
        <w:rPr>
          <w:rFonts w:ascii="Times New Roman" w:hAnsi="Times New Roman" w:cs="Times New Roman"/>
          <w:b/>
          <w:sz w:val="24"/>
          <w:szCs w:val="24"/>
        </w:rPr>
        <w:t xml:space="preserve">Protein quantification using </w:t>
      </w:r>
      <w:r w:rsidR="00F241DC" w:rsidRPr="0020656C">
        <w:rPr>
          <w:rFonts w:ascii="Times New Roman" w:hAnsi="Times New Roman" w:cs="Times New Roman"/>
          <w:b/>
          <w:sz w:val="24"/>
          <w:szCs w:val="24"/>
        </w:rPr>
        <w:t>Bio Rad DC assay</w:t>
      </w:r>
      <w:r w:rsidR="00A951DE" w:rsidRPr="0020656C">
        <w:rPr>
          <w:rFonts w:ascii="Times New Roman" w:hAnsi="Times New Roman" w:cs="Times New Roman"/>
          <w:b/>
          <w:sz w:val="24"/>
          <w:szCs w:val="24"/>
        </w:rPr>
        <w:t xml:space="preserve"> (500-0116)</w:t>
      </w:r>
    </w:p>
    <w:bookmarkEnd w:id="0"/>
    <w:p w:rsidR="00F241DC" w:rsidRPr="0020656C" w:rsidRDefault="00F241DC" w:rsidP="0020656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5B" w:rsidRPr="0020656C" w:rsidRDefault="00F241DC" w:rsidP="002065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 xml:space="preserve">This assay is similar to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Lowery’s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protein quantification assay in principle but out-performs original protocol regarding duration and stability of the signal produced. The assay is based on the reaction of protein with an alkaline copper tartrate solution and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Folin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reagent. As with the Lowry assay, there are two steps which lead to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development: The reaction between protein and copper in an alkaline medium, and the subsequent reduction of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Folin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reagent by the copper-treated protein.1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development is primarily due to the amino acids tyrosine and tryptophan, and to a lesser extent,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cystine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, cysteine, and histidine.1,2 Proteins effect a reduction of the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Folin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reagent by loss of 1, 2, or 3 oxygen atoms, thereby producing one or more of several possible reduced species which have a characteristic blue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with maximum absorbance at 750 nm. </w:t>
      </w:r>
    </w:p>
    <w:p w:rsidR="00294D34" w:rsidRPr="0020656C" w:rsidRDefault="00294D34" w:rsidP="0020656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5B" w:rsidRPr="0020656C" w:rsidRDefault="00CA5F5B" w:rsidP="0020656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b/>
          <w:sz w:val="24"/>
          <w:szCs w:val="24"/>
        </w:rPr>
        <w:t>Reagents required:</w:t>
      </w:r>
    </w:p>
    <w:p w:rsidR="00CA5F5B" w:rsidRPr="0020656C" w:rsidRDefault="00CA5F5B" w:rsidP="002065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96 well plate</w:t>
      </w:r>
    </w:p>
    <w:p w:rsidR="00CA5F5B" w:rsidRPr="0020656C" w:rsidRDefault="00CA5F5B" w:rsidP="002065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 xml:space="preserve">1.5 ml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eppendort</w:t>
      </w:r>
      <w:proofErr w:type="spellEnd"/>
    </w:p>
    <w:p w:rsidR="00CA5F5B" w:rsidRPr="0020656C" w:rsidRDefault="00CA5F5B" w:rsidP="002065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DC protein assay kit</w:t>
      </w:r>
      <w:r w:rsidR="00E470B0">
        <w:rPr>
          <w:rFonts w:ascii="Times New Roman" w:hAnsi="Times New Roman" w:cs="Times New Roman"/>
          <w:sz w:val="24"/>
          <w:szCs w:val="24"/>
        </w:rPr>
        <w:t xml:space="preserve"> </w:t>
      </w:r>
      <w:r w:rsidR="00E470B0" w:rsidRPr="0020656C">
        <w:rPr>
          <w:rFonts w:ascii="Times New Roman" w:hAnsi="Times New Roman" w:cs="Times New Roman"/>
          <w:b/>
          <w:sz w:val="24"/>
          <w:szCs w:val="24"/>
        </w:rPr>
        <w:t>(500-0116)</w:t>
      </w:r>
    </w:p>
    <w:p w:rsidR="00CA5F5B" w:rsidRPr="0020656C" w:rsidRDefault="00CA5F5B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 xml:space="preserve">Estimate the volume of Reagent </w:t>
      </w:r>
      <w:proofErr w:type="gramStart"/>
      <w:r w:rsidRPr="002065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656C">
        <w:rPr>
          <w:rFonts w:ascii="Times New Roman" w:hAnsi="Times New Roman" w:cs="Times New Roman"/>
          <w:sz w:val="24"/>
          <w:szCs w:val="24"/>
        </w:rPr>
        <w:t xml:space="preserve"> required for all the samples. 25ul of Reagent A is required for a single well.</w:t>
      </w:r>
    </w:p>
    <w:p w:rsidR="00CA5F5B" w:rsidRPr="0020656C" w:rsidRDefault="00CA5F5B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 xml:space="preserve">Add 20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of Reagent S to 1 ml of Reagent A to make a working Reagent A’</w:t>
      </w:r>
    </w:p>
    <w:p w:rsidR="00CA5F5B" w:rsidRPr="0020656C" w:rsidRDefault="00CA5F5B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Prepare protein standards (BSA) in the same buffer that is used for preparation of whole cell lysates from 0.2mg/ml to 2mg/ml by making serial dilutions of the stock.</w:t>
      </w:r>
    </w:p>
    <w:p w:rsidR="00CA5F5B" w:rsidRPr="0020656C" w:rsidRDefault="00CA5F5B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Add 2-5ul of the protein standards or your sample to each well of a 96 well plate in duplicate.</w:t>
      </w:r>
      <w:r w:rsidR="00A951DE" w:rsidRPr="0020656C">
        <w:rPr>
          <w:rFonts w:ascii="Times New Roman" w:hAnsi="Times New Roman" w:cs="Times New Roman"/>
          <w:sz w:val="24"/>
          <w:szCs w:val="24"/>
        </w:rPr>
        <w:t xml:space="preserve"> We routinely use 2ul but more protein can be used for diluted samples</w:t>
      </w:r>
    </w:p>
    <w:p w:rsidR="00CA5F5B" w:rsidRPr="0020656C" w:rsidRDefault="00A951DE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Add 25ul of working Reagent A’</w:t>
      </w:r>
    </w:p>
    <w:p w:rsidR="00A951DE" w:rsidRPr="0020656C" w:rsidRDefault="00A951DE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Add 200ul of Reagent B and mix</w:t>
      </w:r>
    </w:p>
    <w:p w:rsidR="00A951DE" w:rsidRPr="0020656C" w:rsidRDefault="00A951DE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Incubate at room temperature for 15 min. Colour is stable for up to 1 hr at room temperature.</w:t>
      </w:r>
    </w:p>
    <w:p w:rsidR="00A951DE" w:rsidRPr="0020656C" w:rsidRDefault="00A951DE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>Measure O.D at 750nm</w:t>
      </w:r>
    </w:p>
    <w:p w:rsidR="00A951DE" w:rsidRPr="0020656C" w:rsidRDefault="00A951DE" w:rsidP="0020656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6C">
        <w:rPr>
          <w:rFonts w:ascii="Times New Roman" w:hAnsi="Times New Roman" w:cs="Times New Roman"/>
          <w:sz w:val="24"/>
          <w:szCs w:val="24"/>
        </w:rPr>
        <w:t xml:space="preserve">Determine protein concentration by plotting absorbance vs concentration of known standards. Use the resulting curve to determine the concentration of </w:t>
      </w:r>
      <w:proofErr w:type="spellStart"/>
      <w:r w:rsidRPr="0020656C">
        <w:rPr>
          <w:rFonts w:ascii="Times New Roman" w:hAnsi="Times New Roman" w:cs="Times New Roman"/>
          <w:sz w:val="24"/>
          <w:szCs w:val="24"/>
        </w:rPr>
        <w:t>unkown</w:t>
      </w:r>
      <w:proofErr w:type="spellEnd"/>
      <w:r w:rsidRPr="0020656C">
        <w:rPr>
          <w:rFonts w:ascii="Times New Roman" w:hAnsi="Times New Roman" w:cs="Times New Roman"/>
          <w:sz w:val="24"/>
          <w:szCs w:val="24"/>
        </w:rPr>
        <w:t xml:space="preserve"> proteins based on their absorbance</w:t>
      </w:r>
    </w:p>
    <w:p w:rsidR="00345686" w:rsidRPr="0020656C" w:rsidRDefault="00345686" w:rsidP="002065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686" w:rsidRPr="0020656C" w:rsidRDefault="00345686" w:rsidP="002065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686" w:rsidRPr="0020656C" w:rsidRDefault="00345686" w:rsidP="002065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686" w:rsidRPr="0020656C" w:rsidRDefault="00345686" w:rsidP="002065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686" w:rsidRPr="0020656C" w:rsidRDefault="00345686" w:rsidP="002065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686" w:rsidRPr="0020656C" w:rsidRDefault="00345686" w:rsidP="0020656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012" w:rsidRPr="0020656C" w:rsidRDefault="00625012" w:rsidP="0020656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012" w:rsidRPr="00E470B0" w:rsidRDefault="00625012" w:rsidP="00E47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0" w:rsidRPr="0020656C" w:rsidRDefault="00FE6B50" w:rsidP="002065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6B50" w:rsidRPr="0020656C" w:rsidSect="0096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EA0"/>
    <w:multiLevelType w:val="hybridMultilevel"/>
    <w:tmpl w:val="DCBCAC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F81944"/>
    <w:multiLevelType w:val="hybridMultilevel"/>
    <w:tmpl w:val="BE9CEA82"/>
    <w:lvl w:ilvl="0" w:tplc="EF90F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B90546"/>
    <w:multiLevelType w:val="hybridMultilevel"/>
    <w:tmpl w:val="D9C26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F44D8"/>
    <w:multiLevelType w:val="hybridMultilevel"/>
    <w:tmpl w:val="41C2FE12"/>
    <w:lvl w:ilvl="0" w:tplc="8DF802A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834743"/>
    <w:multiLevelType w:val="hybridMultilevel"/>
    <w:tmpl w:val="1CAA19EA"/>
    <w:lvl w:ilvl="0" w:tplc="40D8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1F2128"/>
    <w:multiLevelType w:val="hybridMultilevel"/>
    <w:tmpl w:val="555E7A80"/>
    <w:lvl w:ilvl="0" w:tplc="BC7A2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BA4"/>
    <w:multiLevelType w:val="hybridMultilevel"/>
    <w:tmpl w:val="3E36F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5053"/>
    <w:multiLevelType w:val="hybridMultilevel"/>
    <w:tmpl w:val="79227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63602"/>
    <w:multiLevelType w:val="hybridMultilevel"/>
    <w:tmpl w:val="597EB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317EA"/>
    <w:multiLevelType w:val="hybridMultilevel"/>
    <w:tmpl w:val="652221AC"/>
    <w:lvl w:ilvl="0" w:tplc="BC7A2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4B1E"/>
    <w:multiLevelType w:val="hybridMultilevel"/>
    <w:tmpl w:val="1ED40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D2C6E"/>
    <w:multiLevelType w:val="hybridMultilevel"/>
    <w:tmpl w:val="F07C882E"/>
    <w:lvl w:ilvl="0" w:tplc="7EDAD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55D20"/>
    <w:multiLevelType w:val="hybridMultilevel"/>
    <w:tmpl w:val="4B184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837EB"/>
    <w:multiLevelType w:val="hybridMultilevel"/>
    <w:tmpl w:val="7CD81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A37DD"/>
    <w:multiLevelType w:val="hybridMultilevel"/>
    <w:tmpl w:val="5E88F9DC"/>
    <w:lvl w:ilvl="0" w:tplc="F41EA31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A84B84"/>
    <w:multiLevelType w:val="hybridMultilevel"/>
    <w:tmpl w:val="21B6BD56"/>
    <w:lvl w:ilvl="0" w:tplc="7C16C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40AAA"/>
    <w:multiLevelType w:val="hybridMultilevel"/>
    <w:tmpl w:val="7EC49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9C5D6A"/>
    <w:multiLevelType w:val="hybridMultilevel"/>
    <w:tmpl w:val="5B5C5874"/>
    <w:lvl w:ilvl="0" w:tplc="BC7A2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02E29"/>
    <w:multiLevelType w:val="hybridMultilevel"/>
    <w:tmpl w:val="47701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807BD5"/>
    <w:multiLevelType w:val="hybridMultilevel"/>
    <w:tmpl w:val="F3BE8B70"/>
    <w:lvl w:ilvl="0" w:tplc="A96C08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9"/>
  </w:num>
  <w:num w:numId="16">
    <w:abstractNumId w:val="17"/>
  </w:num>
  <w:num w:numId="17">
    <w:abstractNumId w:val="5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05"/>
    <w:rsid w:val="0002359A"/>
    <w:rsid w:val="001C1091"/>
    <w:rsid w:val="001C6128"/>
    <w:rsid w:val="0020656C"/>
    <w:rsid w:val="00294D34"/>
    <w:rsid w:val="00345686"/>
    <w:rsid w:val="00430208"/>
    <w:rsid w:val="00437A90"/>
    <w:rsid w:val="00625012"/>
    <w:rsid w:val="006C3D5A"/>
    <w:rsid w:val="006D0EE5"/>
    <w:rsid w:val="00704D73"/>
    <w:rsid w:val="007D23E3"/>
    <w:rsid w:val="007D64B9"/>
    <w:rsid w:val="0080315E"/>
    <w:rsid w:val="00830454"/>
    <w:rsid w:val="008B5AF8"/>
    <w:rsid w:val="00930A2F"/>
    <w:rsid w:val="009669BF"/>
    <w:rsid w:val="00A951DE"/>
    <w:rsid w:val="00B60AD6"/>
    <w:rsid w:val="00B71CD0"/>
    <w:rsid w:val="00B7547B"/>
    <w:rsid w:val="00BE6CD2"/>
    <w:rsid w:val="00C32DEC"/>
    <w:rsid w:val="00CA5F5B"/>
    <w:rsid w:val="00CE03CF"/>
    <w:rsid w:val="00CF42B3"/>
    <w:rsid w:val="00D01198"/>
    <w:rsid w:val="00DA0603"/>
    <w:rsid w:val="00E22EF4"/>
    <w:rsid w:val="00E470B0"/>
    <w:rsid w:val="00F241DC"/>
    <w:rsid w:val="00FD7105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Asus</cp:lastModifiedBy>
  <cp:revision>2</cp:revision>
  <dcterms:created xsi:type="dcterms:W3CDTF">2017-03-14T12:55:00Z</dcterms:created>
  <dcterms:modified xsi:type="dcterms:W3CDTF">2017-03-14T12:55:00Z</dcterms:modified>
</cp:coreProperties>
</file>